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imes New Roman" w:hAnsi="Times New Roman" w:eastAsia="方正小标宋简体" w:cs="方正小标宋简体"/>
          <w:sz w:val="44"/>
          <w:szCs w:val="44"/>
          <w:lang w:eastAsia="zh-CN"/>
        </w:rPr>
      </w:pPr>
      <w:r>
        <w:rPr>
          <w:rFonts w:hint="eastAsia" w:ascii="Times New Roman" w:hAnsi="Times New Roman" w:eastAsia="方正小标宋简体" w:cs="方正小标宋简体"/>
          <w:sz w:val="44"/>
          <w:szCs w:val="44"/>
          <w:lang w:eastAsia="zh-CN"/>
        </w:rPr>
        <w:t>云南省版权服务工作站检查考核表</w:t>
      </w:r>
    </w:p>
    <w:tbl>
      <w:tblPr>
        <w:tblStyle w:val="7"/>
        <w:tblW w:w="9570" w:type="dxa"/>
        <w:tblInd w:w="-22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74"/>
        <w:gridCol w:w="646"/>
        <w:gridCol w:w="1637"/>
        <w:gridCol w:w="1232"/>
        <w:gridCol w:w="1368"/>
        <w:gridCol w:w="899"/>
        <w:gridCol w:w="21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1" w:hRule="atLeast"/>
        </w:trPr>
        <w:tc>
          <w:tcPr>
            <w:tcW w:w="16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Times New Roman" w:hAnsi="Times New Roman" w:eastAsia="方正黑体简体" w:cs="方正黑体简体"/>
                <w:i w:val="0"/>
                <w:color w:val="000000"/>
                <w:sz w:val="28"/>
                <w:szCs w:val="28"/>
                <w:u w:val="none"/>
              </w:rPr>
            </w:pPr>
            <w:r>
              <w:rPr>
                <w:rFonts w:hint="eastAsia" w:ascii="Times New Roman" w:hAnsi="Times New Roman" w:eastAsia="方正黑体简体" w:cs="方正黑体简体"/>
                <w:i w:val="0"/>
                <w:color w:val="000000"/>
                <w:kern w:val="0"/>
                <w:sz w:val="28"/>
                <w:szCs w:val="28"/>
                <w:u w:val="none"/>
                <w:lang w:val="en-US" w:eastAsia="zh-CN" w:bidi="ar"/>
              </w:rPr>
              <w:t>单位名称</w:t>
            </w:r>
          </w:p>
        </w:tc>
        <w:tc>
          <w:tcPr>
            <w:tcW w:w="3515" w:type="dxa"/>
            <w:gridSpan w:val="3"/>
            <w:tcBorders>
              <w:top w:val="single" w:color="000000" w:sz="4" w:space="0"/>
              <w:left w:val="single" w:color="000000" w:sz="4" w:space="0"/>
              <w:bottom w:val="single" w:color="000000" w:sz="4" w:space="0"/>
              <w:right w:val="single" w:color="000000" w:sz="4" w:space="0"/>
            </w:tcBorders>
            <w:noWrap/>
            <w:vAlign w:val="center"/>
          </w:tcPr>
          <w:p>
            <w:pPr>
              <w:rPr>
                <w:rFonts w:hint="eastAsia" w:ascii="Times New Roman" w:hAnsi="Times New Roman" w:eastAsia="方正黑体简体" w:cs="方正黑体简体"/>
                <w:i w:val="0"/>
                <w:color w:val="000000"/>
                <w:sz w:val="28"/>
                <w:szCs w:val="28"/>
                <w:u w:val="none"/>
              </w:rPr>
            </w:pPr>
          </w:p>
        </w:tc>
        <w:tc>
          <w:tcPr>
            <w:tcW w:w="2267"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黑体简体" w:cs="方正黑体简体"/>
                <w:i w:val="0"/>
                <w:color w:val="000000"/>
                <w:sz w:val="28"/>
                <w:szCs w:val="28"/>
                <w:u w:val="none"/>
              </w:rPr>
            </w:pPr>
            <w:r>
              <w:rPr>
                <w:rFonts w:hint="eastAsia" w:ascii="Times New Roman" w:hAnsi="Times New Roman" w:eastAsia="方正黑体简体" w:cs="方正黑体简体"/>
                <w:i w:val="0"/>
                <w:color w:val="000000"/>
                <w:kern w:val="0"/>
                <w:sz w:val="28"/>
                <w:szCs w:val="28"/>
                <w:u w:val="none"/>
                <w:lang w:val="en-US" w:eastAsia="zh-CN" w:bidi="ar"/>
              </w:rPr>
              <w:t>建站时间</w:t>
            </w:r>
          </w:p>
        </w:tc>
        <w:tc>
          <w:tcPr>
            <w:tcW w:w="21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right"/>
              <w:textAlignment w:val="center"/>
              <w:rPr>
                <w:rFonts w:hint="eastAsia" w:ascii="Times New Roman" w:hAnsi="Times New Roman" w:eastAsia="方正黑体简体" w:cs="方正黑体简体"/>
                <w:i w:val="0"/>
                <w:color w:val="000000"/>
                <w:sz w:val="28"/>
                <w:szCs w:val="28"/>
                <w:u w:val="none"/>
                <w:lang w:val="en-US"/>
              </w:rPr>
            </w:pPr>
            <w:r>
              <w:rPr>
                <w:rFonts w:hint="eastAsia" w:ascii="Times New Roman" w:hAnsi="Times New Roman" w:eastAsia="方正黑体简体" w:cs="方正黑体简体"/>
                <w:i w:val="0"/>
                <w:color w:val="000000"/>
                <w:kern w:val="0"/>
                <w:sz w:val="28"/>
                <w:szCs w:val="28"/>
                <w:u w:val="none"/>
                <w:lang w:val="en-US" w:eastAsia="zh-CN" w:bidi="ar"/>
              </w:rPr>
              <w:t>年   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167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Times New Roman" w:hAnsi="Times New Roman" w:eastAsia="方正黑体简体" w:cs="方正黑体简体"/>
                <w:i w:val="0"/>
                <w:color w:val="000000"/>
                <w:sz w:val="28"/>
                <w:szCs w:val="28"/>
                <w:u w:val="none"/>
              </w:rPr>
            </w:pPr>
            <w:r>
              <w:rPr>
                <w:rFonts w:hint="eastAsia" w:ascii="Times New Roman" w:hAnsi="Times New Roman" w:eastAsia="方正黑体简体" w:cs="方正黑体简体"/>
                <w:i w:val="0"/>
                <w:color w:val="000000"/>
                <w:kern w:val="0"/>
                <w:sz w:val="28"/>
                <w:szCs w:val="28"/>
                <w:u w:val="none"/>
                <w:lang w:val="en-US" w:eastAsia="zh-CN" w:bidi="ar"/>
              </w:rPr>
              <w:t>详细地址</w:t>
            </w:r>
          </w:p>
        </w:tc>
        <w:tc>
          <w:tcPr>
            <w:tcW w:w="3515"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黑体简体" w:cs="方正黑体简体"/>
                <w:i w:val="0"/>
                <w:color w:val="000000"/>
                <w:sz w:val="28"/>
                <w:szCs w:val="28"/>
                <w:u w:val="none"/>
              </w:rPr>
            </w:pPr>
          </w:p>
        </w:tc>
        <w:tc>
          <w:tcPr>
            <w:tcW w:w="2267"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Times New Roman" w:hAnsi="Times New Roman" w:eastAsia="方正黑体简体" w:cs="方正黑体简体"/>
                <w:i w:val="0"/>
                <w:color w:val="000000"/>
                <w:sz w:val="28"/>
                <w:szCs w:val="28"/>
                <w:u w:val="none"/>
              </w:rPr>
            </w:pPr>
            <w:r>
              <w:rPr>
                <w:rFonts w:hint="eastAsia" w:ascii="Times New Roman" w:hAnsi="Times New Roman" w:eastAsia="方正黑体简体" w:cs="方正黑体简体"/>
                <w:i w:val="0"/>
                <w:color w:val="000000"/>
                <w:kern w:val="0"/>
                <w:sz w:val="28"/>
                <w:szCs w:val="28"/>
                <w:u w:val="none"/>
                <w:lang w:val="en-US" w:eastAsia="zh-CN" w:bidi="ar"/>
              </w:rPr>
              <w:t>服务工作站类型</w:t>
            </w:r>
          </w:p>
        </w:tc>
        <w:tc>
          <w:tcPr>
            <w:tcW w:w="2114"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Times New Roman" w:hAnsi="Times New Roman" w:eastAsia="方正黑体简体" w:cs="方正黑体简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7456" w:type="dxa"/>
            <w:gridSpan w:val="6"/>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方正黑体简体" w:cs="方正黑体简体"/>
                <w:i w:val="0"/>
                <w:color w:val="000000"/>
                <w:kern w:val="0"/>
                <w:sz w:val="28"/>
                <w:szCs w:val="28"/>
                <w:u w:val="none"/>
                <w:lang w:val="en-US" w:eastAsia="zh-CN" w:bidi="ar"/>
              </w:rPr>
            </w:pPr>
            <w:r>
              <w:rPr>
                <w:rFonts w:hint="eastAsia" w:ascii="Times New Roman" w:hAnsi="Times New Roman" w:eastAsia="方正黑体简体" w:cs="方正黑体简体"/>
                <w:i w:val="0"/>
                <w:color w:val="000000"/>
                <w:kern w:val="0"/>
                <w:sz w:val="28"/>
                <w:szCs w:val="28"/>
                <w:u w:val="none"/>
                <w:lang w:val="en-US" w:eastAsia="zh-CN" w:bidi="ar"/>
              </w:rPr>
              <w:t>办公场所及设备是否满足开展版权服务工作需要（10分）</w:t>
            </w:r>
          </w:p>
        </w:tc>
        <w:tc>
          <w:tcPr>
            <w:tcW w:w="21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方正黑体简体" w:cs="方正黑体简体"/>
                <w:i w:val="0"/>
                <w:color w:val="000000"/>
                <w:kern w:val="0"/>
                <w:sz w:val="28"/>
                <w:szCs w:val="28"/>
                <w:u w:val="none"/>
                <w:lang w:val="en-US" w:eastAsia="zh-CN" w:bidi="ar"/>
              </w:rPr>
            </w:pPr>
            <w:r>
              <w:rPr>
                <w:rFonts w:hint="eastAsia" w:ascii="Times New Roman" w:hAnsi="Times New Roman" w:eastAsia="方正黑体简体" w:cs="方正黑体简体"/>
                <w:i w:val="0"/>
                <w:color w:val="000000"/>
                <w:kern w:val="0"/>
                <w:sz w:val="28"/>
                <w:szCs w:val="28"/>
                <w:u w:val="single"/>
                <w:lang w:val="en-US" w:eastAsia="zh-CN" w:bidi="ar"/>
              </w:rPr>
              <w:t xml:space="preserve">   </w:t>
            </w:r>
            <w:r>
              <w:rPr>
                <w:rFonts w:hint="eastAsia" w:ascii="Times New Roman" w:hAnsi="Times New Roman" w:eastAsia="方正黑体简体" w:cs="方正黑体简体"/>
                <w:i w:val="0"/>
                <w:color w:val="000000"/>
                <w:kern w:val="0"/>
                <w:sz w:val="28"/>
                <w:szCs w:val="28"/>
                <w:u w:val="none"/>
                <w:lang w:val="en-US" w:eastAsia="zh-CN" w:bidi="ar"/>
              </w:rPr>
              <w:t xml:space="preserve">是  </w:t>
            </w:r>
            <w:r>
              <w:rPr>
                <w:rFonts w:hint="eastAsia" w:ascii="Times New Roman" w:hAnsi="Times New Roman" w:eastAsia="方正黑体简体" w:cs="方正黑体简体"/>
                <w:i w:val="0"/>
                <w:color w:val="000000"/>
                <w:kern w:val="0"/>
                <w:sz w:val="28"/>
                <w:szCs w:val="28"/>
                <w:u w:val="single"/>
                <w:lang w:val="en-US" w:eastAsia="zh-CN" w:bidi="ar"/>
              </w:rPr>
              <w:t xml:space="preserve">   </w:t>
            </w:r>
            <w:r>
              <w:rPr>
                <w:rFonts w:hint="eastAsia" w:ascii="Times New Roman" w:hAnsi="Times New Roman" w:eastAsia="方正黑体简体" w:cs="方正黑体简体"/>
                <w:i w:val="0"/>
                <w:color w:val="000000"/>
                <w:kern w:val="0"/>
                <w:sz w:val="28"/>
                <w:szCs w:val="2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1" w:hRule="atLeast"/>
        </w:trPr>
        <w:tc>
          <w:tcPr>
            <w:tcW w:w="232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方正黑体简体" w:cs="方正黑体简体"/>
                <w:i w:val="0"/>
                <w:color w:val="000000"/>
                <w:kern w:val="0"/>
                <w:sz w:val="28"/>
                <w:szCs w:val="28"/>
                <w:u w:val="none"/>
                <w:lang w:val="en-US" w:eastAsia="zh-CN" w:bidi="ar"/>
              </w:rPr>
            </w:pPr>
            <w:r>
              <w:rPr>
                <w:rFonts w:hint="eastAsia" w:ascii="Times New Roman" w:hAnsi="Times New Roman" w:eastAsia="方正黑体简体" w:cs="方正黑体简体"/>
                <w:i w:val="0"/>
                <w:color w:val="000000"/>
                <w:kern w:val="0"/>
                <w:sz w:val="28"/>
                <w:szCs w:val="28"/>
                <w:u w:val="none"/>
                <w:lang w:val="en-US" w:eastAsia="zh-CN" w:bidi="ar"/>
              </w:rPr>
              <w:t>版权服务从业</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方正黑体简体" w:cs="方正黑体简体"/>
                <w:i w:val="0"/>
                <w:color w:val="000000"/>
                <w:kern w:val="0"/>
                <w:sz w:val="28"/>
                <w:szCs w:val="28"/>
                <w:u w:val="none"/>
                <w:lang w:val="en-US" w:eastAsia="zh-CN" w:bidi="ar"/>
              </w:rPr>
            </w:pPr>
            <w:r>
              <w:rPr>
                <w:rFonts w:hint="eastAsia" w:ascii="Times New Roman" w:hAnsi="Times New Roman" w:eastAsia="方正黑体简体" w:cs="方正黑体简体"/>
                <w:i w:val="0"/>
                <w:color w:val="000000"/>
                <w:kern w:val="0"/>
                <w:sz w:val="28"/>
                <w:szCs w:val="28"/>
                <w:u w:val="none"/>
                <w:lang w:val="en-US" w:eastAsia="zh-CN" w:bidi="ar"/>
              </w:rPr>
              <w:t>人员情况（10分）</w:t>
            </w:r>
          </w:p>
        </w:tc>
        <w:tc>
          <w:tcPr>
            <w:tcW w:w="16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Times New Roman" w:hAnsi="Times New Roman" w:eastAsia="方正仿宋简体" w:cs="方正仿宋简体"/>
                <w:i w:val="0"/>
                <w:color w:val="000000"/>
                <w:sz w:val="28"/>
                <w:szCs w:val="28"/>
                <w:u w:val="none"/>
              </w:rPr>
            </w:pPr>
            <w:r>
              <w:rPr>
                <w:rFonts w:hint="eastAsia" w:ascii="Times New Roman" w:hAnsi="Times New Roman" w:eastAsia="方正仿宋简体" w:cs="方正仿宋简体"/>
                <w:i w:val="0"/>
                <w:color w:val="000000"/>
                <w:kern w:val="0"/>
                <w:sz w:val="28"/>
                <w:szCs w:val="28"/>
                <w:u w:val="none"/>
                <w:lang w:val="en-US" w:eastAsia="zh-CN" w:bidi="ar"/>
              </w:rPr>
              <w:t>专职   人</w:t>
            </w:r>
          </w:p>
        </w:tc>
        <w:tc>
          <w:tcPr>
            <w:tcW w:w="260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简体" w:cs="方正仿宋简体"/>
                <w:i w:val="0"/>
                <w:color w:val="000000"/>
                <w:sz w:val="28"/>
                <w:szCs w:val="28"/>
                <w:u w:val="none"/>
              </w:rPr>
            </w:pPr>
            <w:r>
              <w:rPr>
                <w:rFonts w:hint="eastAsia" w:ascii="Times New Roman" w:hAnsi="Times New Roman" w:eastAsia="方正仿宋简体" w:cs="方正仿宋简体"/>
                <w:i w:val="0"/>
                <w:color w:val="000000"/>
                <w:kern w:val="0"/>
                <w:sz w:val="28"/>
                <w:szCs w:val="28"/>
                <w:u w:val="none"/>
                <w:lang w:val="en-US" w:eastAsia="zh-CN" w:bidi="ar"/>
              </w:rPr>
              <w:t>从业起点时间</w:t>
            </w:r>
          </w:p>
        </w:tc>
        <w:tc>
          <w:tcPr>
            <w:tcW w:w="301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简体" w:cs="方正仿宋简体"/>
                <w:i w:val="0"/>
                <w:color w:val="000000"/>
                <w:sz w:val="28"/>
                <w:szCs w:val="28"/>
                <w:u w:val="none"/>
              </w:rPr>
            </w:pPr>
            <w:r>
              <w:rPr>
                <w:rFonts w:hint="eastAsia" w:ascii="Times New Roman" w:hAnsi="Times New Roman" w:eastAsia="方正仿宋简体" w:cs="方正仿宋简体"/>
                <w:i w:val="0"/>
                <w:color w:val="000000"/>
                <w:kern w:val="0"/>
                <w:sz w:val="28"/>
                <w:szCs w:val="28"/>
                <w:u w:val="none"/>
                <w:lang w:val="en-US" w:eastAsia="zh-CN" w:bidi="ar"/>
              </w:rPr>
              <w:t>年   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1" w:hRule="atLeast"/>
        </w:trPr>
        <w:tc>
          <w:tcPr>
            <w:tcW w:w="232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方正黑体简体" w:cs="方正黑体简体"/>
                <w:i w:val="0"/>
                <w:color w:val="000000"/>
                <w:sz w:val="28"/>
                <w:szCs w:val="28"/>
                <w:u w:val="none"/>
              </w:rPr>
            </w:pPr>
          </w:p>
        </w:tc>
        <w:tc>
          <w:tcPr>
            <w:tcW w:w="16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Times New Roman" w:hAnsi="Times New Roman" w:eastAsia="方正仿宋简体" w:cs="方正仿宋简体"/>
                <w:i w:val="0"/>
                <w:color w:val="000000"/>
                <w:sz w:val="28"/>
                <w:szCs w:val="28"/>
                <w:u w:val="none"/>
              </w:rPr>
            </w:pPr>
            <w:r>
              <w:rPr>
                <w:rFonts w:hint="eastAsia" w:ascii="Times New Roman" w:hAnsi="Times New Roman" w:eastAsia="方正仿宋简体" w:cs="方正仿宋简体"/>
                <w:i w:val="0"/>
                <w:color w:val="000000"/>
                <w:kern w:val="0"/>
                <w:sz w:val="28"/>
                <w:szCs w:val="28"/>
                <w:u w:val="none"/>
                <w:lang w:val="en-US" w:eastAsia="zh-CN" w:bidi="ar"/>
              </w:rPr>
              <w:t>兼职   人</w:t>
            </w:r>
            <w:bookmarkStart w:id="0" w:name="_GoBack"/>
            <w:bookmarkEnd w:id="0"/>
          </w:p>
        </w:tc>
        <w:tc>
          <w:tcPr>
            <w:tcW w:w="260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简体" w:cs="方正仿宋简体"/>
                <w:i w:val="0"/>
                <w:color w:val="000000"/>
                <w:sz w:val="28"/>
                <w:szCs w:val="28"/>
                <w:u w:val="none"/>
              </w:rPr>
            </w:pPr>
            <w:r>
              <w:rPr>
                <w:rFonts w:hint="eastAsia" w:ascii="Times New Roman" w:hAnsi="Times New Roman" w:eastAsia="方正仿宋简体" w:cs="方正仿宋简体"/>
                <w:i w:val="0"/>
                <w:color w:val="000000"/>
                <w:kern w:val="0"/>
                <w:sz w:val="28"/>
                <w:szCs w:val="28"/>
                <w:u w:val="none"/>
                <w:lang w:val="en-US" w:eastAsia="zh-CN" w:bidi="ar"/>
              </w:rPr>
              <w:t>从业起点时间</w:t>
            </w:r>
          </w:p>
        </w:tc>
        <w:tc>
          <w:tcPr>
            <w:tcW w:w="301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Times New Roman" w:hAnsi="Times New Roman" w:eastAsia="方正仿宋简体" w:cs="方正仿宋简体"/>
                <w:i w:val="0"/>
                <w:color w:val="000000"/>
                <w:sz w:val="28"/>
                <w:szCs w:val="28"/>
                <w:u w:val="none"/>
              </w:rPr>
            </w:pPr>
            <w:r>
              <w:rPr>
                <w:rFonts w:hint="eastAsia" w:ascii="Times New Roman" w:hAnsi="Times New Roman" w:eastAsia="方正仿宋简体" w:cs="方正仿宋简体"/>
                <w:i w:val="0"/>
                <w:color w:val="000000"/>
                <w:kern w:val="0"/>
                <w:sz w:val="28"/>
                <w:szCs w:val="28"/>
                <w:u w:val="none"/>
                <w:lang w:val="en-US" w:eastAsia="zh-CN" w:bidi="ar"/>
              </w:rPr>
              <w:t>年   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232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方正黑体简体" w:cs="方正黑体简体"/>
                <w:i w:val="0"/>
                <w:color w:val="000000"/>
                <w:sz w:val="28"/>
                <w:szCs w:val="28"/>
                <w:u w:val="none"/>
              </w:rPr>
            </w:pPr>
            <w:r>
              <w:rPr>
                <w:rFonts w:hint="eastAsia" w:ascii="Times New Roman" w:hAnsi="Times New Roman" w:eastAsia="方正黑体简体" w:cs="方正黑体简体"/>
                <w:i w:val="0"/>
                <w:color w:val="000000"/>
                <w:kern w:val="0"/>
                <w:sz w:val="28"/>
                <w:szCs w:val="28"/>
                <w:u w:val="none"/>
                <w:lang w:val="en-US" w:eastAsia="zh-CN" w:bidi="ar"/>
              </w:rPr>
              <w:t>参加培训次数（20分）</w:t>
            </w:r>
          </w:p>
        </w:tc>
        <w:tc>
          <w:tcPr>
            <w:tcW w:w="16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简体" w:cs="方正仿宋简体"/>
                <w:i w:val="0"/>
                <w:color w:val="000000"/>
                <w:sz w:val="28"/>
                <w:szCs w:val="28"/>
                <w:u w:val="none"/>
              </w:rPr>
            </w:pPr>
            <w:r>
              <w:rPr>
                <w:rFonts w:hint="eastAsia" w:ascii="Times New Roman" w:hAnsi="Times New Roman" w:eastAsia="方正仿宋简体" w:cs="方正仿宋简体"/>
                <w:i w:val="0"/>
                <w:color w:val="000000"/>
                <w:kern w:val="0"/>
                <w:sz w:val="28"/>
                <w:szCs w:val="28"/>
                <w:u w:val="none"/>
                <w:lang w:val="en-US" w:eastAsia="zh-CN" w:bidi="ar"/>
              </w:rPr>
              <w:t>省级</w:t>
            </w:r>
          </w:p>
        </w:tc>
        <w:tc>
          <w:tcPr>
            <w:tcW w:w="260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right"/>
              <w:textAlignment w:val="center"/>
              <w:rPr>
                <w:rFonts w:hint="eastAsia" w:ascii="Times New Roman" w:hAnsi="Times New Roman" w:eastAsia="方正仿宋简体" w:cs="方正仿宋简体"/>
                <w:i w:val="0"/>
                <w:color w:val="000000"/>
                <w:sz w:val="28"/>
                <w:szCs w:val="28"/>
                <w:u w:val="none"/>
              </w:rPr>
            </w:pPr>
            <w:r>
              <w:rPr>
                <w:rFonts w:hint="eastAsia" w:ascii="Times New Roman" w:hAnsi="Times New Roman" w:eastAsia="方正仿宋简体" w:cs="方正仿宋简体"/>
                <w:i w:val="0"/>
                <w:color w:val="000000"/>
                <w:kern w:val="0"/>
                <w:sz w:val="28"/>
                <w:szCs w:val="28"/>
                <w:u w:val="none"/>
                <w:lang w:val="en-US" w:eastAsia="zh-CN" w:bidi="ar"/>
              </w:rPr>
              <w:t>人/次</w:t>
            </w:r>
          </w:p>
        </w:tc>
        <w:tc>
          <w:tcPr>
            <w:tcW w:w="301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right"/>
              <w:textAlignment w:val="center"/>
              <w:rPr>
                <w:rFonts w:hint="eastAsia" w:ascii="Times New Roman" w:hAnsi="Times New Roman" w:eastAsia="方正仿宋简体" w:cs="方正仿宋简体"/>
                <w:i w:val="0"/>
                <w:color w:val="000000"/>
                <w:sz w:val="28"/>
                <w:szCs w:val="28"/>
                <w:u w:val="none"/>
              </w:rPr>
            </w:pPr>
            <w:r>
              <w:rPr>
                <w:rFonts w:hint="eastAsia" w:ascii="Times New Roman" w:hAnsi="Times New Roman" w:eastAsia="方正仿宋简体" w:cs="方正仿宋简体"/>
                <w:i w:val="0"/>
                <w:color w:val="000000"/>
                <w:kern w:val="0"/>
                <w:sz w:val="28"/>
                <w:szCs w:val="28"/>
                <w:u w:val="none"/>
                <w:lang w:val="en-US" w:eastAsia="zh-CN" w:bidi="ar"/>
              </w:rPr>
              <w:t>场/次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trPr>
        <w:tc>
          <w:tcPr>
            <w:tcW w:w="232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方正黑体简体" w:cs="方正黑体简体"/>
                <w:i w:val="0"/>
                <w:color w:val="000000"/>
                <w:sz w:val="28"/>
                <w:szCs w:val="28"/>
                <w:u w:val="none"/>
              </w:rPr>
            </w:pPr>
          </w:p>
        </w:tc>
        <w:tc>
          <w:tcPr>
            <w:tcW w:w="16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简体" w:cs="方正仿宋简体"/>
                <w:i w:val="0"/>
                <w:color w:val="000000"/>
                <w:sz w:val="28"/>
                <w:szCs w:val="28"/>
                <w:u w:val="none"/>
              </w:rPr>
            </w:pPr>
            <w:r>
              <w:rPr>
                <w:rFonts w:hint="eastAsia" w:ascii="Times New Roman" w:hAnsi="Times New Roman" w:eastAsia="方正仿宋简体" w:cs="方正仿宋简体"/>
                <w:i w:val="0"/>
                <w:color w:val="000000"/>
                <w:kern w:val="0"/>
                <w:sz w:val="28"/>
                <w:szCs w:val="28"/>
                <w:u w:val="none"/>
                <w:lang w:val="en-US" w:eastAsia="zh-CN" w:bidi="ar"/>
              </w:rPr>
              <w:t>州（市）级</w:t>
            </w:r>
          </w:p>
        </w:tc>
        <w:tc>
          <w:tcPr>
            <w:tcW w:w="2600"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right"/>
              <w:textAlignment w:val="center"/>
              <w:rPr>
                <w:rFonts w:hint="eastAsia" w:ascii="Times New Roman" w:hAnsi="Times New Roman" w:eastAsia="方正仿宋简体" w:cs="方正仿宋简体"/>
                <w:i w:val="0"/>
                <w:color w:val="000000"/>
                <w:sz w:val="28"/>
                <w:szCs w:val="28"/>
                <w:u w:val="none"/>
              </w:rPr>
            </w:pPr>
            <w:r>
              <w:rPr>
                <w:rFonts w:hint="eastAsia" w:ascii="Times New Roman" w:hAnsi="Times New Roman" w:eastAsia="方正仿宋简体" w:cs="方正仿宋简体"/>
                <w:i w:val="0"/>
                <w:color w:val="000000"/>
                <w:kern w:val="0"/>
                <w:sz w:val="28"/>
                <w:szCs w:val="28"/>
                <w:u w:val="none"/>
                <w:lang w:val="en-US" w:eastAsia="zh-CN" w:bidi="ar"/>
              </w:rPr>
              <w:t>人/次</w:t>
            </w:r>
          </w:p>
        </w:tc>
        <w:tc>
          <w:tcPr>
            <w:tcW w:w="301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right"/>
              <w:textAlignment w:val="center"/>
              <w:rPr>
                <w:rFonts w:hint="eastAsia" w:ascii="Times New Roman" w:hAnsi="Times New Roman" w:eastAsia="方正仿宋简体" w:cs="方正仿宋简体"/>
                <w:i w:val="0"/>
                <w:color w:val="000000"/>
                <w:sz w:val="28"/>
                <w:szCs w:val="28"/>
                <w:u w:val="none"/>
              </w:rPr>
            </w:pPr>
            <w:r>
              <w:rPr>
                <w:rFonts w:hint="eastAsia" w:ascii="Times New Roman" w:hAnsi="Times New Roman" w:eastAsia="方正仿宋简体" w:cs="方正仿宋简体"/>
                <w:i w:val="0"/>
                <w:color w:val="000000"/>
                <w:kern w:val="0"/>
                <w:sz w:val="28"/>
                <w:szCs w:val="28"/>
                <w:u w:val="none"/>
                <w:lang w:val="en-US" w:eastAsia="zh-CN" w:bidi="ar"/>
              </w:rPr>
              <w:t>场/次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232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方正黑体简体" w:cs="方正黑体简体"/>
                <w:i w:val="0"/>
                <w:color w:val="000000"/>
                <w:kern w:val="0"/>
                <w:sz w:val="28"/>
                <w:szCs w:val="28"/>
                <w:u w:val="none"/>
                <w:lang w:val="en-US" w:eastAsia="zh-CN" w:bidi="ar"/>
              </w:rPr>
            </w:pPr>
            <w:r>
              <w:rPr>
                <w:rFonts w:hint="eastAsia" w:ascii="Times New Roman" w:hAnsi="Times New Roman" w:eastAsia="方正黑体简体" w:cs="方正黑体简体"/>
                <w:i w:val="0"/>
                <w:color w:val="000000"/>
                <w:kern w:val="0"/>
                <w:sz w:val="28"/>
                <w:szCs w:val="28"/>
                <w:u w:val="none"/>
                <w:lang w:val="en-US" w:eastAsia="zh-CN" w:bidi="ar"/>
              </w:rPr>
              <w:t>职能指标</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方正黑体简体" w:cs="方正黑体简体"/>
                <w:i w:val="0"/>
                <w:color w:val="000000"/>
                <w:kern w:val="0"/>
                <w:sz w:val="28"/>
                <w:szCs w:val="28"/>
                <w:u w:val="none"/>
                <w:lang w:val="en-US" w:eastAsia="zh-CN" w:bidi="ar"/>
              </w:rPr>
            </w:pPr>
            <w:r>
              <w:rPr>
                <w:rFonts w:hint="eastAsia" w:ascii="Times New Roman" w:hAnsi="Times New Roman" w:eastAsia="方正黑体简体" w:cs="方正黑体简体"/>
                <w:i w:val="0"/>
                <w:color w:val="000000"/>
                <w:kern w:val="0"/>
                <w:sz w:val="28"/>
                <w:szCs w:val="28"/>
                <w:u w:val="none"/>
                <w:lang w:val="en-US" w:eastAsia="zh-CN" w:bidi="ar"/>
              </w:rPr>
              <w:t>完成情况</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方正黑体简体" w:cs="方正黑体简体"/>
                <w:i w:val="0"/>
                <w:color w:val="000000"/>
                <w:kern w:val="0"/>
                <w:sz w:val="28"/>
                <w:szCs w:val="28"/>
                <w:u w:val="none"/>
                <w:lang w:val="en-US" w:eastAsia="zh-CN" w:bidi="ar"/>
              </w:rPr>
            </w:pPr>
            <w:r>
              <w:rPr>
                <w:rFonts w:hint="eastAsia" w:ascii="Times New Roman" w:hAnsi="Times New Roman" w:eastAsia="方正黑体简体" w:cs="方正黑体简体"/>
                <w:i w:val="0"/>
                <w:color w:val="000000"/>
                <w:kern w:val="0"/>
                <w:sz w:val="28"/>
                <w:szCs w:val="28"/>
                <w:u w:val="none"/>
                <w:lang w:val="en-US" w:eastAsia="zh-CN" w:bidi="ar"/>
              </w:rPr>
              <w:t>（30分）</w:t>
            </w:r>
          </w:p>
        </w:tc>
        <w:tc>
          <w:tcPr>
            <w:tcW w:w="423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简体" w:cs="方正仿宋简体"/>
                <w:i w:val="0"/>
                <w:color w:val="000000"/>
                <w:sz w:val="28"/>
                <w:szCs w:val="28"/>
                <w:u w:val="none"/>
              </w:rPr>
            </w:pPr>
            <w:r>
              <w:rPr>
                <w:rFonts w:hint="eastAsia" w:ascii="Times New Roman" w:hAnsi="Times New Roman" w:eastAsia="方正仿宋简体" w:cs="方正仿宋简体"/>
                <w:i w:val="0"/>
                <w:color w:val="000000"/>
                <w:kern w:val="0"/>
                <w:sz w:val="28"/>
                <w:szCs w:val="28"/>
                <w:u w:val="none"/>
                <w:lang w:val="en-US" w:eastAsia="zh-CN" w:bidi="ar"/>
              </w:rPr>
              <w:t>年度作品登记数量</w:t>
            </w:r>
          </w:p>
        </w:tc>
        <w:tc>
          <w:tcPr>
            <w:tcW w:w="301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right"/>
              <w:textAlignment w:val="center"/>
              <w:rPr>
                <w:rFonts w:hint="eastAsia" w:ascii="Times New Roman" w:hAnsi="Times New Roman" w:eastAsia="方正仿宋简体" w:cs="方正仿宋简体"/>
                <w:i w:val="0"/>
                <w:color w:val="000000"/>
                <w:sz w:val="28"/>
                <w:szCs w:val="28"/>
                <w:u w:val="none"/>
              </w:rPr>
            </w:pPr>
            <w:r>
              <w:rPr>
                <w:rFonts w:hint="eastAsia" w:ascii="Times New Roman" w:hAnsi="Times New Roman" w:eastAsia="方正仿宋简体" w:cs="方正仿宋简体"/>
                <w:i w:val="0"/>
                <w:color w:val="000000"/>
                <w:kern w:val="0"/>
                <w:sz w:val="28"/>
                <w:szCs w:val="28"/>
                <w:u w:val="none"/>
                <w:lang w:val="en-US" w:eastAsia="zh-CN" w:bidi="ar"/>
              </w:rPr>
              <w:t>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2" w:hRule="atLeast"/>
        </w:trPr>
        <w:tc>
          <w:tcPr>
            <w:tcW w:w="232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方正黑体简体" w:cs="方正黑体简体"/>
                <w:i w:val="0"/>
                <w:color w:val="000000"/>
                <w:sz w:val="28"/>
                <w:szCs w:val="28"/>
                <w:u w:val="none"/>
              </w:rPr>
            </w:pPr>
          </w:p>
        </w:tc>
        <w:tc>
          <w:tcPr>
            <w:tcW w:w="423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简体" w:cs="方正仿宋简体"/>
                <w:i w:val="0"/>
                <w:color w:val="000000"/>
                <w:sz w:val="28"/>
                <w:szCs w:val="28"/>
                <w:u w:val="none"/>
              </w:rPr>
            </w:pPr>
            <w:r>
              <w:rPr>
                <w:rFonts w:hint="eastAsia" w:ascii="Times New Roman" w:hAnsi="Times New Roman" w:eastAsia="方正仿宋简体" w:cs="方正仿宋简体"/>
                <w:i w:val="0"/>
                <w:color w:val="000000"/>
                <w:kern w:val="0"/>
                <w:sz w:val="28"/>
                <w:szCs w:val="28"/>
                <w:u w:val="none"/>
                <w:lang w:val="en-US" w:eastAsia="zh-CN" w:bidi="ar"/>
              </w:rPr>
              <w:t>开展正版化检查情况</w:t>
            </w:r>
          </w:p>
        </w:tc>
        <w:tc>
          <w:tcPr>
            <w:tcW w:w="301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right"/>
              <w:textAlignment w:val="center"/>
              <w:rPr>
                <w:rFonts w:hint="eastAsia" w:ascii="Times New Roman" w:hAnsi="Times New Roman" w:eastAsia="方正仿宋简体" w:cs="方正仿宋简体"/>
                <w:i w:val="0"/>
                <w:color w:val="000000"/>
                <w:sz w:val="28"/>
                <w:szCs w:val="28"/>
                <w:u w:val="none"/>
              </w:rPr>
            </w:pPr>
            <w:r>
              <w:rPr>
                <w:rFonts w:hint="eastAsia" w:ascii="Times New Roman" w:hAnsi="Times New Roman" w:eastAsia="方正仿宋简体" w:cs="方正仿宋简体"/>
                <w:i w:val="0"/>
                <w:color w:val="000000"/>
                <w:kern w:val="0"/>
                <w:sz w:val="28"/>
                <w:szCs w:val="28"/>
                <w:u w:val="none"/>
                <w:lang w:val="en-US" w:eastAsia="zh-CN" w:bidi="ar"/>
              </w:rPr>
              <w:t>人/次（天）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232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方正黑体简体" w:cs="方正黑体简体"/>
                <w:i w:val="0"/>
                <w:color w:val="000000"/>
                <w:sz w:val="28"/>
                <w:szCs w:val="28"/>
                <w:u w:val="none"/>
              </w:rPr>
            </w:pPr>
          </w:p>
        </w:tc>
        <w:tc>
          <w:tcPr>
            <w:tcW w:w="4237" w:type="dxa"/>
            <w:gridSpan w:val="3"/>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Times New Roman" w:hAnsi="Times New Roman" w:eastAsia="方正仿宋简体" w:cs="方正仿宋简体"/>
                <w:i w:val="0"/>
                <w:color w:val="000000"/>
                <w:sz w:val="28"/>
                <w:szCs w:val="28"/>
                <w:u w:val="none"/>
              </w:rPr>
            </w:pPr>
            <w:r>
              <w:rPr>
                <w:rFonts w:hint="eastAsia" w:ascii="Times New Roman" w:hAnsi="Times New Roman" w:eastAsia="方正仿宋简体" w:cs="方正仿宋简体"/>
                <w:i w:val="0"/>
                <w:color w:val="000000"/>
                <w:kern w:val="0"/>
                <w:sz w:val="28"/>
                <w:szCs w:val="28"/>
                <w:u w:val="none"/>
                <w:lang w:val="en-US" w:eastAsia="zh-CN" w:bidi="ar"/>
              </w:rPr>
              <w:t>参加调研情况</w:t>
            </w:r>
          </w:p>
        </w:tc>
        <w:tc>
          <w:tcPr>
            <w:tcW w:w="3013"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right"/>
              <w:textAlignment w:val="center"/>
              <w:rPr>
                <w:rFonts w:hint="eastAsia" w:ascii="Times New Roman" w:hAnsi="Times New Roman" w:eastAsia="方正仿宋简体" w:cs="方正仿宋简体"/>
                <w:i w:val="0"/>
                <w:color w:val="000000"/>
                <w:sz w:val="28"/>
                <w:szCs w:val="28"/>
                <w:u w:val="none"/>
              </w:rPr>
            </w:pPr>
            <w:r>
              <w:rPr>
                <w:rFonts w:hint="eastAsia" w:ascii="Times New Roman" w:hAnsi="Times New Roman" w:eastAsia="方正仿宋简体" w:cs="方正仿宋简体"/>
                <w:i w:val="0"/>
                <w:color w:val="000000"/>
                <w:kern w:val="0"/>
                <w:sz w:val="28"/>
                <w:szCs w:val="28"/>
                <w:u w:val="none"/>
                <w:lang w:val="en-US" w:eastAsia="zh-CN" w:bidi="ar"/>
              </w:rPr>
              <w:t>人/次（天）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45" w:hRule="atLeast"/>
        </w:trPr>
        <w:tc>
          <w:tcPr>
            <w:tcW w:w="23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方正黑体简体" w:cs="方正黑体简体"/>
                <w:i w:val="0"/>
                <w:color w:val="000000"/>
                <w:kern w:val="0"/>
                <w:sz w:val="28"/>
                <w:szCs w:val="28"/>
                <w:u w:val="none"/>
                <w:lang w:val="en-US" w:eastAsia="zh-CN" w:bidi="ar"/>
              </w:rPr>
            </w:pPr>
            <w:r>
              <w:rPr>
                <w:rFonts w:hint="eastAsia" w:ascii="Times New Roman" w:hAnsi="Times New Roman" w:eastAsia="方正黑体简体" w:cs="方正黑体简体"/>
                <w:i w:val="0"/>
                <w:color w:val="000000"/>
                <w:kern w:val="0"/>
                <w:sz w:val="28"/>
                <w:szCs w:val="28"/>
                <w:u w:val="none"/>
                <w:lang w:val="en-US" w:eastAsia="zh-CN" w:bidi="ar"/>
              </w:rPr>
              <w:t>其他指标</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方正黑体简体" w:cs="方正黑体简体"/>
                <w:i w:val="0"/>
                <w:color w:val="000000"/>
                <w:kern w:val="0"/>
                <w:sz w:val="28"/>
                <w:szCs w:val="28"/>
                <w:u w:val="none"/>
                <w:lang w:val="en-US" w:eastAsia="zh-CN" w:bidi="ar"/>
              </w:rPr>
            </w:pPr>
            <w:r>
              <w:rPr>
                <w:rFonts w:hint="eastAsia" w:ascii="Times New Roman" w:hAnsi="Times New Roman" w:eastAsia="方正黑体简体" w:cs="方正黑体简体"/>
                <w:i w:val="0"/>
                <w:color w:val="000000"/>
                <w:kern w:val="0"/>
                <w:sz w:val="28"/>
                <w:szCs w:val="28"/>
                <w:u w:val="none"/>
                <w:lang w:val="en-US" w:eastAsia="zh-CN" w:bidi="ar"/>
              </w:rPr>
              <w:t>完成情况</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方正黑体简体" w:cs="方正黑体简体"/>
                <w:i w:val="0"/>
                <w:color w:val="000000"/>
                <w:kern w:val="0"/>
                <w:sz w:val="28"/>
                <w:szCs w:val="28"/>
                <w:u w:val="none"/>
                <w:lang w:val="en-US" w:eastAsia="zh-CN" w:bidi="ar"/>
              </w:rPr>
            </w:pPr>
            <w:r>
              <w:rPr>
                <w:rFonts w:hint="eastAsia" w:ascii="Times New Roman" w:hAnsi="Times New Roman" w:eastAsia="方正黑体简体" w:cs="方正黑体简体"/>
                <w:i w:val="0"/>
                <w:color w:val="000000"/>
                <w:kern w:val="0"/>
                <w:sz w:val="28"/>
                <w:szCs w:val="28"/>
                <w:u w:val="none"/>
                <w:lang w:val="en-US" w:eastAsia="zh-CN" w:bidi="ar"/>
              </w:rPr>
              <w:t>（30分）</w:t>
            </w:r>
          </w:p>
        </w:tc>
        <w:tc>
          <w:tcPr>
            <w:tcW w:w="7250" w:type="dxa"/>
            <w:gridSpan w:val="5"/>
            <w:tcBorders>
              <w:top w:val="single" w:color="000000" w:sz="4" w:space="0"/>
              <w:left w:val="single" w:color="000000" w:sz="4" w:space="0"/>
              <w:bottom w:val="single" w:color="000000" w:sz="4" w:space="0"/>
              <w:right w:val="single" w:color="000000" w:sz="4" w:space="0"/>
            </w:tcBorders>
            <w:noWrap w:val="0"/>
            <w:vAlign w:val="center"/>
          </w:tcPr>
          <w:p>
            <w:pPr>
              <w:rPr>
                <w:rFonts w:hint="eastAsia" w:ascii="Times New Roman" w:hAnsi="Times New Roman" w:eastAsia="方正黑体简体" w:cs="方正黑体简体"/>
                <w:i w:val="0"/>
                <w:color w:val="000000"/>
                <w:sz w:val="28"/>
                <w:szCs w:val="28"/>
                <w:u w:val="none"/>
                <w:lang w:eastAsia="zh-CN"/>
              </w:rPr>
            </w:pPr>
            <w:r>
              <w:rPr>
                <w:rFonts w:hint="eastAsia" w:ascii="Times New Roman" w:hAnsi="Times New Roman" w:eastAsia="方正楷体简体" w:cs="方正楷体简体"/>
                <w:i w:val="0"/>
                <w:color w:val="000000"/>
                <w:sz w:val="28"/>
                <w:szCs w:val="28"/>
                <w:u w:val="none"/>
                <w:lang w:eastAsia="zh-CN"/>
              </w:rPr>
              <w:t>（对照本办法第九条和服务工作站类型进行补充说明）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31" w:hRule="atLeast"/>
        </w:trPr>
        <w:tc>
          <w:tcPr>
            <w:tcW w:w="2320" w:type="dxa"/>
            <w:gridSpan w:val="2"/>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方正黑体简体" w:cs="方正黑体简体"/>
                <w:i w:val="0"/>
                <w:color w:val="000000"/>
                <w:kern w:val="0"/>
                <w:sz w:val="28"/>
                <w:szCs w:val="28"/>
                <w:u w:val="none"/>
                <w:lang w:val="en-US" w:eastAsia="zh-CN" w:bidi="ar"/>
              </w:rPr>
            </w:pPr>
            <w:r>
              <w:rPr>
                <w:rFonts w:hint="eastAsia" w:ascii="Times New Roman" w:hAnsi="Times New Roman" w:eastAsia="黑体" w:cs="黑体"/>
                <w:color w:val="000000"/>
                <w:sz w:val="28"/>
                <w:lang w:val="zh-CN" w:eastAsia="zh-CN"/>
              </w:rPr>
              <w:t>州（市）版权主管部门点评及考核等次建议</w:t>
            </w:r>
          </w:p>
        </w:tc>
        <w:tc>
          <w:tcPr>
            <w:tcW w:w="7250" w:type="dxa"/>
            <w:gridSpan w:val="5"/>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580" w:firstLineChars="200"/>
              <w:jc w:val="both"/>
              <w:textAlignment w:val="center"/>
              <w:rPr>
                <w:rFonts w:hint="eastAsia" w:ascii="Times New Roman" w:hAnsi="Times New Roman" w:eastAsia="方正楷体简体" w:cs="方正楷体简体"/>
                <w:i w:val="0"/>
                <w:color w:val="000000"/>
                <w:sz w:val="28"/>
                <w:szCs w:val="28"/>
                <w:u w:val="none"/>
                <w:lang w:eastAsia="zh-CN"/>
              </w:rPr>
            </w:pPr>
          </w:p>
          <w:p>
            <w:pPr>
              <w:keepNext w:val="0"/>
              <w:keepLines w:val="0"/>
              <w:pageBreakBefore w:val="0"/>
              <w:widowControl/>
              <w:suppressLineNumbers w:val="0"/>
              <w:kinsoku/>
              <w:wordWrap/>
              <w:overflowPunct/>
              <w:topLinePunct w:val="0"/>
              <w:autoSpaceDE/>
              <w:autoSpaceDN/>
              <w:bidi w:val="0"/>
              <w:adjustRightInd/>
              <w:snapToGrid/>
              <w:spacing w:line="500" w:lineRule="exact"/>
              <w:ind w:firstLine="580" w:firstLineChars="200"/>
              <w:jc w:val="both"/>
              <w:textAlignment w:val="center"/>
              <w:rPr>
                <w:rFonts w:hint="eastAsia" w:ascii="Times New Roman" w:hAnsi="Times New Roman" w:eastAsia="方正楷体简体" w:cs="方正楷体简体"/>
                <w:i w:val="0"/>
                <w:color w:val="000000"/>
                <w:sz w:val="28"/>
                <w:szCs w:val="28"/>
                <w:u w:val="none"/>
                <w:lang w:eastAsia="zh-CN"/>
              </w:rPr>
            </w:pPr>
            <w:r>
              <w:rPr>
                <w:rFonts w:hint="eastAsia" w:ascii="Times New Roman" w:hAnsi="Times New Roman" w:eastAsia="方正楷体简体" w:cs="方正楷体简体"/>
                <w:i w:val="0"/>
                <w:color w:val="000000"/>
                <w:sz w:val="28"/>
                <w:szCs w:val="28"/>
                <w:u w:val="none"/>
                <w:lang w:eastAsia="zh-CN"/>
              </w:rPr>
              <w:t>（此栏由州市版权主管部门填写，点评时应包括对服务工作站填写内容是否属实进行审核，</w:t>
            </w:r>
            <w:r>
              <w:rPr>
                <w:rFonts w:hint="eastAsia" w:ascii="Times New Roman" w:hAnsi="Times New Roman" w:eastAsia="方正楷体简体" w:cs="方正楷体简体"/>
                <w:i w:val="0"/>
                <w:color w:val="000000"/>
                <w:sz w:val="28"/>
                <w:szCs w:val="28"/>
                <w:u w:val="none"/>
                <w:lang w:val="en-US" w:eastAsia="zh-CN"/>
              </w:rPr>
              <w:t>是否存在使用、传播、制售侵权盗版复制品行为，是否存在弄虚作假，年作品登记量是否达到100件等“一票否决”事项进行说明；只给出对服务工作站优秀、合格、不合格3个等次建议，不进行分值打分。在省直单位设立的服务工作站不填写此栏。</w:t>
            </w:r>
            <w:r>
              <w:rPr>
                <w:rFonts w:hint="eastAsia" w:ascii="Times New Roman" w:hAnsi="Times New Roman" w:eastAsia="方正楷体简体" w:cs="方正楷体简体"/>
                <w:i w:val="0"/>
                <w:color w:val="000000"/>
                <w:sz w:val="28"/>
                <w:szCs w:val="28"/>
                <w:u w:val="none"/>
                <w:lang w:eastAsia="zh-CN"/>
              </w:rPr>
              <w:t>）</w:t>
            </w:r>
          </w:p>
          <w:p>
            <w:pPr>
              <w:keepNext w:val="0"/>
              <w:keepLines w:val="0"/>
              <w:pageBreakBefore w:val="0"/>
              <w:widowControl/>
              <w:suppressLineNumbers w:val="0"/>
              <w:kinsoku/>
              <w:wordWrap/>
              <w:overflowPunct/>
              <w:topLinePunct w:val="0"/>
              <w:autoSpaceDE/>
              <w:autoSpaceDN/>
              <w:bidi w:val="0"/>
              <w:adjustRightInd/>
              <w:snapToGrid/>
              <w:spacing w:line="500" w:lineRule="exact"/>
              <w:jc w:val="both"/>
              <w:textAlignment w:val="center"/>
              <w:rPr>
                <w:rFonts w:hint="eastAsia" w:ascii="Times New Roman" w:hAnsi="Times New Roman" w:eastAsia="方正楷体简体" w:cs="方正楷体简体"/>
                <w:i w:val="0"/>
                <w:color w:val="000000"/>
                <w:sz w:val="28"/>
                <w:szCs w:val="28"/>
                <w:u w:val="none"/>
                <w:lang w:eastAsia="zh-CN"/>
              </w:rPr>
            </w:pPr>
          </w:p>
          <w:p>
            <w:pPr>
              <w:keepNext w:val="0"/>
              <w:keepLines w:val="0"/>
              <w:pageBreakBefore w:val="0"/>
              <w:widowControl/>
              <w:suppressLineNumbers w:val="0"/>
              <w:kinsoku/>
              <w:wordWrap/>
              <w:overflowPunct/>
              <w:topLinePunct w:val="0"/>
              <w:autoSpaceDE/>
              <w:autoSpaceDN/>
              <w:bidi w:val="0"/>
              <w:adjustRightInd/>
              <w:snapToGrid/>
              <w:spacing w:line="500" w:lineRule="exact"/>
              <w:jc w:val="both"/>
              <w:textAlignment w:val="center"/>
              <w:rPr>
                <w:rFonts w:hint="eastAsia" w:ascii="Times New Roman" w:hAnsi="Times New Roman" w:eastAsia="方正楷体简体" w:cs="方正楷体简体"/>
                <w:i w:val="0"/>
                <w:color w:val="000000"/>
                <w:sz w:val="28"/>
                <w:szCs w:val="28"/>
                <w:u w:val="none"/>
                <w:lang w:eastAsia="zh-CN"/>
              </w:rPr>
            </w:pPr>
          </w:p>
          <w:p>
            <w:pPr>
              <w:keepNext w:val="0"/>
              <w:keepLines w:val="0"/>
              <w:pageBreakBefore w:val="0"/>
              <w:widowControl/>
              <w:suppressLineNumbers w:val="0"/>
              <w:kinsoku/>
              <w:wordWrap/>
              <w:overflowPunct/>
              <w:topLinePunct w:val="0"/>
              <w:autoSpaceDE/>
              <w:autoSpaceDN/>
              <w:bidi w:val="0"/>
              <w:adjustRightInd/>
              <w:snapToGrid/>
              <w:spacing w:line="500" w:lineRule="exact"/>
              <w:ind w:firstLine="1450" w:firstLineChars="500"/>
              <w:jc w:val="both"/>
              <w:textAlignment w:val="center"/>
              <w:rPr>
                <w:rFonts w:hint="default" w:ascii="Times New Roman" w:hAnsi="Times New Roman" w:eastAsia="方正楷体简体" w:cs="方正楷体简体"/>
                <w:i w:val="0"/>
                <w:color w:val="000000"/>
                <w:sz w:val="28"/>
                <w:szCs w:val="28"/>
                <w:u w:val="none"/>
                <w:lang w:val="en-US" w:eastAsia="zh-CN"/>
              </w:rPr>
            </w:pPr>
            <w:r>
              <w:rPr>
                <w:rFonts w:hint="eastAsia" w:ascii="Times New Roman" w:hAnsi="Times New Roman" w:eastAsia="方正仿宋简体" w:cs="方正仿宋简体"/>
                <w:color w:val="000000"/>
                <w:sz w:val="28"/>
                <w:szCs w:val="28"/>
                <w:lang w:val="en-US" w:eastAsia="zh-CN"/>
              </w:rPr>
              <w:t xml:space="preserve">  </w:t>
            </w:r>
            <w:r>
              <w:rPr>
                <w:rFonts w:hint="eastAsia" w:ascii="Times New Roman" w:hAnsi="Times New Roman" w:eastAsia="方正仿宋简体" w:cs="方正仿宋简体"/>
                <w:color w:val="000000"/>
                <w:sz w:val="28"/>
                <w:szCs w:val="28"/>
                <w:lang w:val="zh-CN" w:eastAsia="zh-CN"/>
              </w:rPr>
              <w:t>签章：              年    月    日</w:t>
            </w:r>
            <w:r>
              <w:rPr>
                <w:rFonts w:hint="eastAsia" w:ascii="Times New Roman" w:hAnsi="Times New Roman" w:eastAsia="方正仿宋简体" w:cs="方正仿宋简体"/>
                <w:color w:val="000000"/>
                <w:sz w:val="28"/>
                <w:szCs w:val="28"/>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4" w:hRule="atLeast"/>
        </w:trPr>
        <w:tc>
          <w:tcPr>
            <w:tcW w:w="23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黑体" w:cs="黑体"/>
                <w:color w:val="000000"/>
                <w:sz w:val="28"/>
                <w:lang w:val="zh-CN" w:eastAsia="zh-CN"/>
              </w:rPr>
            </w:pPr>
            <w:r>
              <w:rPr>
                <w:rFonts w:hint="eastAsia" w:ascii="Times New Roman" w:hAnsi="Times New Roman" w:eastAsia="黑体" w:cs="黑体"/>
                <w:color w:val="000000"/>
                <w:sz w:val="28"/>
                <w:lang w:val="zh-CN" w:eastAsia="zh-CN"/>
              </w:rPr>
              <w:t>省版权局点评及考核等次评定</w:t>
            </w:r>
          </w:p>
        </w:tc>
        <w:tc>
          <w:tcPr>
            <w:tcW w:w="7250" w:type="dxa"/>
            <w:gridSpan w:val="5"/>
            <w:tcBorders>
              <w:top w:val="single" w:color="000000" w:sz="4" w:space="0"/>
              <w:left w:val="single" w:color="000000" w:sz="4" w:space="0"/>
              <w:bottom w:val="single" w:color="000000" w:sz="4" w:space="0"/>
              <w:right w:val="single" w:color="000000" w:sz="4" w:space="0"/>
            </w:tcBorders>
            <w:noWrap w:val="0"/>
            <w:vAlign w:val="top"/>
          </w:tcPr>
          <w:p>
            <w:pPr>
              <w:ind w:firstLine="580" w:firstLineChars="200"/>
              <w:jc w:val="both"/>
              <w:rPr>
                <w:rFonts w:hint="eastAsia" w:ascii="Times New Roman" w:hAnsi="Times New Roman" w:eastAsia="方正楷体简体" w:cs="方正楷体简体"/>
                <w:i w:val="0"/>
                <w:color w:val="000000"/>
                <w:sz w:val="28"/>
                <w:szCs w:val="28"/>
                <w:u w:val="none"/>
                <w:lang w:eastAsia="zh-CN"/>
              </w:rPr>
            </w:pPr>
            <w:r>
              <w:rPr>
                <w:rFonts w:hint="eastAsia" w:ascii="Times New Roman" w:hAnsi="Times New Roman" w:eastAsia="方正楷体简体" w:cs="方正楷体简体"/>
                <w:i w:val="0"/>
                <w:color w:val="000000"/>
                <w:sz w:val="28"/>
                <w:szCs w:val="28"/>
                <w:u w:val="none"/>
                <w:lang w:eastAsia="zh-CN"/>
              </w:rPr>
              <w:t>（省版权局负责填写此栏，确定本表考核分值，再综合各服务工作站报送的年度工作总结和州市版权主管部门意见进行等次评定。）</w:t>
            </w:r>
          </w:p>
          <w:p>
            <w:pPr>
              <w:jc w:val="both"/>
              <w:rPr>
                <w:rFonts w:hint="eastAsia" w:ascii="Times New Roman" w:hAnsi="Times New Roman" w:eastAsia="方正楷体简体" w:cs="方正楷体简体"/>
                <w:i w:val="0"/>
                <w:color w:val="000000"/>
                <w:sz w:val="28"/>
                <w:szCs w:val="28"/>
                <w:u w:val="none"/>
                <w:lang w:eastAsia="zh-CN"/>
              </w:rPr>
            </w:pPr>
          </w:p>
          <w:p>
            <w:pPr>
              <w:jc w:val="both"/>
              <w:rPr>
                <w:rFonts w:hint="eastAsia" w:ascii="Times New Roman" w:hAnsi="Times New Roman" w:eastAsia="方正楷体简体" w:cs="方正楷体简体"/>
                <w:i w:val="0"/>
                <w:color w:val="000000"/>
                <w:sz w:val="28"/>
                <w:szCs w:val="28"/>
                <w:u w:val="none"/>
                <w:lang w:eastAsia="zh-CN"/>
              </w:rPr>
            </w:pPr>
          </w:p>
          <w:p>
            <w:pPr>
              <w:ind w:firstLine="1740" w:firstLineChars="600"/>
              <w:jc w:val="both"/>
              <w:rPr>
                <w:rFonts w:hint="eastAsia" w:ascii="Times New Roman" w:hAnsi="Times New Roman" w:eastAsia="方正楷体简体" w:cs="方正楷体简体"/>
                <w:i w:val="0"/>
                <w:color w:val="000000"/>
                <w:sz w:val="28"/>
                <w:szCs w:val="28"/>
                <w:u w:val="none"/>
                <w:lang w:eastAsia="zh-CN"/>
              </w:rPr>
            </w:pPr>
            <w:r>
              <w:rPr>
                <w:rFonts w:hint="eastAsia" w:ascii="Times New Roman" w:hAnsi="Times New Roman" w:eastAsia="方正仿宋简体" w:cs="方正仿宋简体"/>
                <w:color w:val="000000"/>
                <w:sz w:val="28"/>
                <w:szCs w:val="28"/>
                <w:lang w:val="zh-CN" w:eastAsia="zh-CN"/>
              </w:rPr>
              <w:t>签章：              年    月    日</w:t>
            </w:r>
            <w:r>
              <w:rPr>
                <w:rFonts w:hint="eastAsia" w:ascii="Times New Roman" w:hAnsi="Times New Roman" w:eastAsia="方正仿宋简体" w:cs="方正仿宋简体"/>
                <w:color w:val="000000"/>
                <w:sz w:val="28"/>
                <w:szCs w:val="28"/>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3" w:hRule="atLeast"/>
        </w:trPr>
        <w:tc>
          <w:tcPr>
            <w:tcW w:w="9570" w:type="dxa"/>
            <w:gridSpan w:val="7"/>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580" w:firstLineChars="200"/>
              <w:jc w:val="both"/>
              <w:textAlignment w:val="center"/>
              <w:rPr>
                <w:rFonts w:hint="default" w:ascii="Times New Roman" w:hAnsi="Times New Roman" w:eastAsia="方正黑体简体" w:cs="方正黑体简体"/>
                <w:i w:val="0"/>
                <w:color w:val="000000"/>
                <w:sz w:val="28"/>
                <w:szCs w:val="28"/>
                <w:u w:val="none"/>
                <w:lang w:val="en-US" w:eastAsia="zh-CN"/>
              </w:rPr>
            </w:pPr>
            <w:r>
              <w:rPr>
                <w:rFonts w:hint="eastAsia" w:ascii="Times New Roman" w:hAnsi="Times New Roman" w:eastAsia="方正黑体简体" w:cs="方正黑体简体"/>
                <w:i w:val="0"/>
                <w:color w:val="000000"/>
                <w:sz w:val="28"/>
                <w:szCs w:val="28"/>
                <w:u w:val="none"/>
                <w:lang w:eastAsia="zh-CN"/>
              </w:rPr>
              <w:t>备注：</w:t>
            </w:r>
            <w:r>
              <w:rPr>
                <w:rFonts w:hint="eastAsia" w:ascii="Times New Roman" w:hAnsi="Times New Roman" w:eastAsia="方正仿宋简体" w:cs="方正仿宋简体"/>
                <w:i w:val="0"/>
                <w:color w:val="000000"/>
                <w:sz w:val="28"/>
                <w:szCs w:val="28"/>
                <w:u w:val="none"/>
                <w:lang w:val="en-US" w:eastAsia="zh-CN"/>
              </w:rPr>
              <w:t>1.此表第一页由版权服务工作站填写。2.版权服务工作站专（兼）职</w:t>
            </w:r>
            <w:r>
              <w:rPr>
                <w:rFonts w:hint="eastAsia" w:ascii="Times New Roman" w:hAnsi="Times New Roman" w:eastAsia="方正仿宋简体" w:cs="方正仿宋简体"/>
                <w:i w:val="0"/>
                <w:color w:val="000000"/>
                <w:sz w:val="28"/>
                <w:szCs w:val="28"/>
                <w:u w:val="none"/>
                <w:lang w:eastAsia="zh-CN"/>
              </w:rPr>
              <w:t>从业人员的从业时间，以从业最长人员时间填写。</w:t>
            </w:r>
            <w:r>
              <w:rPr>
                <w:rFonts w:hint="eastAsia" w:ascii="Times New Roman" w:hAnsi="Times New Roman" w:eastAsia="方正仿宋简体" w:cs="方正仿宋简体"/>
                <w:i w:val="0"/>
                <w:color w:val="000000"/>
                <w:sz w:val="28"/>
                <w:szCs w:val="28"/>
                <w:u w:val="none"/>
                <w:lang w:val="en-US" w:eastAsia="zh-CN"/>
              </w:rPr>
              <w:t>3</w:t>
            </w:r>
            <w:r>
              <w:rPr>
                <w:rFonts w:hint="eastAsia" w:ascii="Times New Roman" w:hAnsi="Times New Roman" w:eastAsia="方正仿宋简体" w:cs="方正仿宋简体"/>
                <w:i w:val="0"/>
                <w:color w:val="000000"/>
                <w:sz w:val="28"/>
                <w:szCs w:val="28"/>
                <w:u w:val="none"/>
                <w:lang w:eastAsia="zh-CN"/>
              </w:rPr>
              <w:t>.各版权服务工作站对应本站职能填写职能指标完成情况，其他综合指标按照本办法第九条进行补充说明如实填写。</w:t>
            </w:r>
            <w:r>
              <w:rPr>
                <w:rFonts w:hint="eastAsia" w:ascii="Times New Roman" w:hAnsi="Times New Roman" w:eastAsia="方正仿宋简体" w:cs="方正仿宋简体"/>
                <w:b/>
                <w:bCs/>
                <w:i w:val="0"/>
                <w:color w:val="000000"/>
                <w:sz w:val="28"/>
                <w:szCs w:val="28"/>
                <w:u w:val="none"/>
                <w:lang w:val="en-US" w:eastAsia="zh-CN"/>
              </w:rPr>
              <w:t>4.如省版权局发现表格填报的信息存在弄虚作假情况，将取消该服务工作站资格，并按照有关条例追究州（市）版权局审核不严的相关责任。</w:t>
            </w:r>
          </w:p>
        </w:tc>
      </w:tr>
    </w:tbl>
    <w:p>
      <w:pPr>
        <w:pStyle w:val="3"/>
        <w:keepNext w:val="0"/>
        <w:keepLines w:val="0"/>
        <w:pageBreakBefore w:val="0"/>
        <w:widowControl w:val="0"/>
        <w:kinsoku/>
        <w:wordWrap/>
        <w:overflowPunct/>
        <w:topLinePunct w:val="0"/>
        <w:autoSpaceDE/>
        <w:autoSpaceDN/>
        <w:bidi w:val="0"/>
        <w:adjustRightInd w:val="0"/>
        <w:snapToGrid w:val="0"/>
        <w:spacing w:line="460" w:lineRule="exact"/>
        <w:ind w:left="0" w:leftChars="0" w:right="0" w:rightChars="0" w:firstLine="0" w:firstLineChars="0"/>
        <w:textAlignment w:val="auto"/>
        <w:rPr>
          <w:rFonts w:hint="eastAsia" w:ascii="Times New Roman" w:hAnsi="Times New Roman" w:eastAsia="方正仿宋简体" w:cs="方正仿宋简体"/>
          <w:bCs/>
          <w:color w:val="auto"/>
          <w:kern w:val="0"/>
          <w:sz w:val="32"/>
          <w:szCs w:val="32"/>
          <w:lang w:bidi="ar-SA"/>
        </w:rPr>
      </w:pPr>
      <w:r>
        <w:rPr>
          <w:rFonts w:hint="eastAsia" w:ascii="Times New Roman" w:hAnsi="Times New Roman" w:eastAsia="方正仿宋简体" w:cs="方正仿宋简体"/>
          <w:i w:val="0"/>
          <w:color w:val="000000"/>
          <w:kern w:val="0"/>
          <w:sz w:val="32"/>
          <w:szCs w:val="32"/>
          <w:u w:val="none"/>
          <w:lang w:val="en-US" w:eastAsia="zh-CN" w:bidi="ar"/>
        </w:rPr>
        <w:t>本表一式三份，一份省版权局存档、一份州（市）版权局存档，一份版权服务工作站保存。</w:t>
      </w:r>
    </w:p>
    <w:sectPr>
      <w:footerReference r:id="rId5" w:type="default"/>
      <w:pgSz w:w="11907" w:h="16840"/>
      <w:pgMar w:top="1984" w:right="1587" w:bottom="1701" w:left="1701" w:header="851" w:footer="1134" w:gutter="0"/>
      <w:pgNumType w:fmt="decimal" w:start="16"/>
      <w:cols w:space="720" w:num="1"/>
      <w:rtlGutter w:val="0"/>
      <w:docGrid w:type="linesAndChars" w:linePitch="320" w:charSpace="225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E869381-5F45-4042-A6EA-E9F942401FD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3" w:csb1="00000000"/>
  </w:font>
  <w:font w:name="华文中宋">
    <w:panose1 w:val="02010600040101010101"/>
    <w:charset w:val="86"/>
    <w:family w:val="auto"/>
    <w:pitch w:val="default"/>
    <w:sig w:usb0="00000287" w:usb1="080F0000" w:usb2="00000000" w:usb3="00000000" w:csb0="0004009F" w:csb1="DFD70000"/>
  </w:font>
  <w:font w:name="方正黑体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仿宋_GBK">
    <w:altName w:val="Arial Unicode MS"/>
    <w:panose1 w:val="02000000000000000000"/>
    <w:charset w:val="86"/>
    <w:family w:val="script"/>
    <w:pitch w:val="default"/>
    <w:sig w:usb0="00000000" w:usb1="00000000" w:usb2="00000000" w:usb3="00000000" w:csb0="00040000" w:csb1="00000000"/>
  </w:font>
  <w:font w:name="方正仿宋简体">
    <w:panose1 w:val="02000000000000000000"/>
    <w:charset w:val="86"/>
    <w:family w:val="auto"/>
    <w:pitch w:val="default"/>
    <w:sig w:usb0="A00002BF" w:usb1="184F6CFA" w:usb2="00000012" w:usb3="00000000" w:csb0="00040003" w:csb1="00000000"/>
  </w:font>
  <w:font w:name="方正黑体简体">
    <w:altName w:val="黑体"/>
    <w:panose1 w:val="03000509000000000000"/>
    <w:charset w:val="86"/>
    <w:family w:val="auto"/>
    <w:pitch w:val="default"/>
    <w:sig w:usb0="00000000" w:usb1="00000000" w:usb2="00000000" w:usb3="00000000" w:csb0="00040000" w:csb1="00000000"/>
    <w:embedRegular r:id="rId2" w:fontKey="{729C126C-AE34-48E5-B3A6-A7C772FC5380}"/>
  </w:font>
  <w:font w:name="方正楷体简体">
    <w:panose1 w:val="03000509000000000000"/>
    <w:charset w:val="86"/>
    <w:family w:val="auto"/>
    <w:pitch w:val="default"/>
    <w:sig w:usb0="00000001" w:usb1="080E0000" w:usb2="00000000" w:usb3="00000000" w:csb0="00040000" w:csb1="00000000"/>
    <w:embedRegular r:id="rId3" w:fontKey="{F563B1EB-4B26-47A0-8508-5FCEDBE7AB8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lear" w:pos="4153"/>
        <w:tab w:val="clear" w:pos="8307"/>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-226695</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17.85pt;height:144pt;width:144pt;mso-position-horizontal:outside;mso-position-horizontal-relative:margin;mso-wrap-style:none;z-index:251659264;mso-width-relative:page;mso-height-relative:page;" filled="f" stroked="f" coordsize="21600,21600" o:gfxdata="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Rz2Ts1QAAAAgBAAAPAAAAAAAAAAEAIAAAACIAAABkcnMvZG93bnJl&#10;di54bWxQSwECFAAUAAAACACHTuJA9Aknl8cBAACZAwAADgAAAAAAAAABACAAAAAkAQAAZHJzL2Uy&#10;b0RvYy54bWxQSwUGAAAAAAYABgBZAQAAXQUAAAAA&#10;">
              <v:fill on="f" focussize="0,0"/>
              <v:stroke on="f"/>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VlZjY3ZTkzZTI4ZDc2MjhhMWY0MjI1ZDA3YWM0NGQifQ=="/>
  </w:docVars>
  <w:rsids>
    <w:rsidRoot w:val="03270703"/>
    <w:rsid w:val="03270703"/>
    <w:rsid w:val="0C886BC1"/>
    <w:rsid w:val="616D65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uto"/>
      <w:jc w:val="both"/>
    </w:pPr>
    <w:rPr>
      <w:rFonts w:ascii="Times New Roman" w:hAnsi="Times New Roman" w:eastAsia="宋体" w:cs="Times New Roman"/>
      <w:kern w:val="2"/>
      <w:sz w:val="21"/>
      <w:lang w:val="en-US" w:eastAsia="zh-CN" w:bidi="ar-SA"/>
    </w:rPr>
  </w:style>
  <w:style w:type="paragraph" w:styleId="2">
    <w:name w:val="heading 2"/>
    <w:basedOn w:val="1"/>
    <w:next w:val="1"/>
    <w:unhideWhenUsed/>
    <w:qFormat/>
    <w:uiPriority w:val="0"/>
    <w:pPr>
      <w:keepNext/>
      <w:keepLines/>
      <w:widowControl w:val="0"/>
      <w:spacing w:before="260" w:beforeAutospacing="0" w:after="260" w:afterAutospacing="0" w:line="412" w:lineRule="auto"/>
      <w:jc w:val="both"/>
      <w:outlineLvl w:val="1"/>
    </w:pPr>
    <w:rPr>
      <w:rFonts w:ascii="Arial" w:hAnsi="Arial" w:eastAsia="黑体" w:cs="Times New Roman"/>
      <w:b/>
      <w:kern w:val="2"/>
      <w:sz w:val="32"/>
      <w:szCs w:val="24"/>
      <w:lang w:val="en-US" w:eastAsia="zh-CN" w:bidi="ar-SA"/>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index 5"/>
    <w:basedOn w:val="1"/>
    <w:next w:val="1"/>
    <w:qFormat/>
    <w:uiPriority w:val="0"/>
    <w:pPr>
      <w:ind w:left="1680" w:firstLine="200" w:firstLineChars="200"/>
    </w:pPr>
    <w:rPr>
      <w:rFonts w:ascii="黑体" w:eastAsia="黑体"/>
    </w:rPr>
  </w:style>
  <w:style w:type="paragraph" w:styleId="4">
    <w:name w:val="Body Text"/>
    <w:basedOn w:val="1"/>
    <w:qFormat/>
    <w:uiPriority w:val="0"/>
    <w:pPr>
      <w:spacing w:after="120" w:afterLines="0" w:afterAutospacing="0"/>
    </w:pPr>
  </w:style>
  <w:style w:type="paragraph" w:styleId="5">
    <w:name w:val="footer"/>
    <w:basedOn w:val="1"/>
    <w:qFormat/>
    <w:uiPriority w:val="0"/>
    <w:pPr>
      <w:tabs>
        <w:tab w:val="center" w:pos="4153"/>
        <w:tab w:val="right" w:pos="8307"/>
      </w:tabs>
      <w:snapToGrid w:val="0"/>
      <w:jc w:val="left"/>
    </w:pPr>
    <w:rPr>
      <w:sz w:val="18"/>
    </w:rPr>
  </w:style>
  <w:style w:type="paragraph" w:styleId="6">
    <w:name w:val="Normal (Web)"/>
    <w:basedOn w:val="1"/>
    <w:next w:val="3"/>
    <w:qFormat/>
    <w:uiPriority w:val="0"/>
    <w:pPr>
      <w:widowControl w:val="0"/>
      <w:spacing w:beforeAutospacing="1" w:afterAutospacing="1"/>
      <w:jc w:val="left"/>
    </w:pPr>
    <w:rPr>
      <w:rFonts w:ascii="Calibri" w:hAnsi="Calibri" w:eastAsia="宋体" w:cs="Times New Roman"/>
      <w:kern w:val="0"/>
      <w:sz w:val="24"/>
      <w:szCs w:val="24"/>
      <w:lang w:val="en-US" w:eastAsia="zh-CN" w:bidi="ar-SA"/>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999</Words>
  <Characters>1010</Characters>
  <Lines>0</Lines>
  <Paragraphs>0</Paragraphs>
  <TotalTime>4</TotalTime>
  <ScaleCrop>false</ScaleCrop>
  <LinksUpToDate>false</LinksUpToDate>
  <CharactersWithSpaces>1234</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2022-09-02T05:48:00Z</dcterms:created>
  <dc:creator>Hammer</dc:creator>
  <cp:lastModifiedBy>Hammer</cp:lastModifiedBy>
  <dcterms:modified xsi:type="dcterms:W3CDTF">2022-09-02T07:01:26Z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8D7231124377492894BCF56C624251BF</vt:lpwstr>
  </property>
</Properties>
</file>